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1" w:type="dxa"/>
        <w:tblInd w:w="-526" w:type="dxa"/>
        <w:tblLook w:val="01E0" w:firstRow="1" w:lastRow="1" w:firstColumn="1" w:lastColumn="1" w:noHBand="0" w:noVBand="0"/>
      </w:tblPr>
      <w:tblGrid>
        <w:gridCol w:w="5330"/>
        <w:gridCol w:w="5201"/>
      </w:tblGrid>
      <w:tr w:rsidR="00B45A87" w:rsidRPr="00B45A87" w:rsidTr="00B45A87">
        <w:tc>
          <w:tcPr>
            <w:tcW w:w="4844" w:type="dxa"/>
            <w:hideMark/>
          </w:tcPr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right="-465"/>
              <w:rPr>
                <w:rFonts w:ascii="Verdana" w:eastAsia="Times New Roman" w:hAnsi="Verdana" w:cs="Arial-BoldMT"/>
                <w:b/>
                <w:bCs/>
                <w:color w:val="999999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C3296B">
              <w:rPr>
                <w:rFonts w:ascii="Verdana" w:eastAsia="Times New Roman" w:hAnsi="Verdana" w:cs="Arial-BoldMT"/>
                <w:b/>
                <w:bCs/>
                <w:color w:val="999999"/>
                <w:sz w:val="32"/>
                <w:szCs w:val="32"/>
                <w:lang w:eastAsia="ru-RU"/>
              </w:rPr>
              <w:t xml:space="preserve">  </w:t>
            </w:r>
            <w:r w:rsidRPr="00C3296B">
              <w:rPr>
                <w:rFonts w:ascii="Verdana" w:eastAsia="Times New Roman" w:hAnsi="Verdana" w:cs="Arial-BoldMT"/>
                <w:b/>
                <w:bCs/>
                <w:noProof/>
                <w:color w:val="999999"/>
                <w:sz w:val="32"/>
                <w:szCs w:val="32"/>
                <w:lang w:eastAsia="ru-RU"/>
              </w:rPr>
              <w:drawing>
                <wp:inline distT="0" distB="0" distL="0" distR="0" wp14:anchorId="07D0DF9A" wp14:editId="731ECBEB">
                  <wp:extent cx="1833927" cy="695325"/>
                  <wp:effectExtent l="0" t="0" r="0" b="0"/>
                  <wp:docPr id="6" name="Рисунок 6" descr="logo_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432" cy="71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296B">
              <w:rPr>
                <w:rFonts w:ascii="Verdana" w:eastAsia="Times New Roman" w:hAnsi="Verdana" w:cs="Arial-BoldMT"/>
                <w:b/>
                <w:bCs/>
                <w:color w:val="999999"/>
                <w:sz w:val="32"/>
                <w:szCs w:val="32"/>
                <w:lang w:eastAsia="ru-RU"/>
              </w:rPr>
              <w:t xml:space="preserve">     </w:t>
            </w:r>
          </w:p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right="-465"/>
              <w:rPr>
                <w:rFonts w:ascii="Verdana" w:eastAsia="Times New Roman" w:hAnsi="Verdana" w:cs="Arial-BoldMT"/>
                <w:b/>
                <w:bCs/>
                <w:color w:val="4A442A"/>
                <w:sz w:val="20"/>
                <w:szCs w:val="20"/>
                <w:lang w:eastAsia="ru-RU"/>
              </w:rPr>
            </w:pPr>
            <w:r w:rsidRPr="00C3296B">
              <w:rPr>
                <w:rFonts w:ascii="Verdana" w:eastAsia="Times New Roman" w:hAnsi="Verdana" w:cs="Arial-BoldMT"/>
                <w:b/>
                <w:bCs/>
                <w:color w:val="999999"/>
                <w:sz w:val="32"/>
                <w:szCs w:val="32"/>
                <w:lang w:eastAsia="ru-RU"/>
              </w:rPr>
              <w:t xml:space="preserve">   </w:t>
            </w:r>
            <w:r w:rsidRPr="00C3296B">
              <w:rPr>
                <w:rFonts w:ascii="Verdana" w:eastAsia="Times New Roman" w:hAnsi="Verdana" w:cs="Arial-BoldMT"/>
                <w:b/>
                <w:bCs/>
                <w:color w:val="999999"/>
                <w:sz w:val="32"/>
                <w:szCs w:val="32"/>
                <w:lang w:val="en-US" w:eastAsia="ru-RU"/>
              </w:rPr>
              <w:t xml:space="preserve">    </w:t>
            </w:r>
            <w:r w:rsidRPr="00C3296B">
              <w:rPr>
                <w:rFonts w:ascii="Verdana" w:eastAsia="Times New Roman" w:hAnsi="Verdana" w:cs="Arial-BoldMT"/>
                <w:b/>
                <w:bCs/>
                <w:color w:val="4A442A"/>
                <w:sz w:val="20"/>
                <w:szCs w:val="20"/>
                <w:lang w:val="en-US" w:eastAsia="ru-RU"/>
              </w:rPr>
              <w:t>www</w:t>
            </w:r>
            <w:r w:rsidRPr="00C3296B">
              <w:rPr>
                <w:rFonts w:ascii="Verdana" w:eastAsia="Times New Roman" w:hAnsi="Verdana" w:cs="Arial-BoldMT"/>
                <w:b/>
                <w:bCs/>
                <w:color w:val="4A442A"/>
                <w:sz w:val="20"/>
                <w:szCs w:val="20"/>
                <w:lang w:eastAsia="ru-RU"/>
              </w:rPr>
              <w:t>.</w:t>
            </w:r>
            <w:proofErr w:type="spellStart"/>
            <w:r w:rsidRPr="00C3296B">
              <w:rPr>
                <w:rFonts w:ascii="Verdana" w:eastAsia="Times New Roman" w:hAnsi="Verdana" w:cs="Arial-BoldMT"/>
                <w:b/>
                <w:bCs/>
                <w:color w:val="4A442A"/>
                <w:sz w:val="20"/>
                <w:szCs w:val="20"/>
                <w:lang w:val="en-US" w:eastAsia="ru-RU"/>
              </w:rPr>
              <w:t>elementsv</w:t>
            </w:r>
            <w:proofErr w:type="spellEnd"/>
            <w:r w:rsidRPr="00C3296B">
              <w:rPr>
                <w:rFonts w:ascii="Verdana" w:eastAsia="Times New Roman" w:hAnsi="Verdana" w:cs="Arial-BoldMT"/>
                <w:b/>
                <w:bCs/>
                <w:color w:val="4A442A"/>
                <w:sz w:val="20"/>
                <w:szCs w:val="20"/>
                <w:lang w:eastAsia="ru-RU"/>
              </w:rPr>
              <w:t>.</w:t>
            </w:r>
            <w:proofErr w:type="spellStart"/>
            <w:r w:rsidRPr="00C3296B">
              <w:rPr>
                <w:rFonts w:ascii="Verdana" w:eastAsia="Times New Roman" w:hAnsi="Verdana" w:cs="Arial-BoldMT"/>
                <w:b/>
                <w:bCs/>
                <w:color w:val="4A442A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4727" w:type="dxa"/>
            <w:hideMark/>
          </w:tcPr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right"/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</w:pPr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 xml:space="preserve">141410 </w:t>
            </w:r>
            <w:proofErr w:type="spellStart"/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>гХимки</w:t>
            </w:r>
            <w:proofErr w:type="spellEnd"/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>, ул. 9 Мая, дом 12Д, стр.2</w:t>
            </w:r>
          </w:p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right"/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</w:pPr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 xml:space="preserve">ИНН </w:t>
            </w:r>
            <w:proofErr w:type="gramStart"/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>7730701114  КПП</w:t>
            </w:r>
            <w:proofErr w:type="gramEnd"/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 xml:space="preserve"> 504701001    </w:t>
            </w:r>
          </w:p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right"/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</w:pPr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 xml:space="preserve">Р/с 40702810400000026218  </w:t>
            </w:r>
          </w:p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right"/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</w:pPr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>в МСП ПАО "Промсвязьбанк" г. Москва</w:t>
            </w:r>
          </w:p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right"/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</w:pPr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 xml:space="preserve">          к/с </w:t>
            </w:r>
            <w:proofErr w:type="gramStart"/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>30101810400000000555  БИК</w:t>
            </w:r>
            <w:proofErr w:type="gramEnd"/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 xml:space="preserve"> 044525555  </w:t>
            </w:r>
          </w:p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left="180" w:firstLine="180"/>
              <w:jc w:val="right"/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</w:pPr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>тел.:   8 800 70-77-886</w:t>
            </w:r>
          </w:p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left="180" w:firstLine="180"/>
              <w:jc w:val="right"/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</w:pPr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eastAsia="ru-RU"/>
              </w:rPr>
              <w:t>моб.: (925) 485-22-85</w:t>
            </w:r>
          </w:p>
          <w:p w:rsidR="00B45A87" w:rsidRPr="00C3296B" w:rsidRDefault="00B45A87" w:rsidP="00632D68">
            <w:pPr>
              <w:autoSpaceDE w:val="0"/>
              <w:autoSpaceDN w:val="0"/>
              <w:adjustRightInd w:val="0"/>
              <w:spacing w:after="0" w:line="240" w:lineRule="auto"/>
              <w:ind w:left="180" w:firstLine="180"/>
              <w:jc w:val="right"/>
              <w:rPr>
                <w:rFonts w:ascii="Verdana" w:eastAsia="Times New Roman" w:hAnsi="Verdana" w:cs="Arial-BoldMT"/>
                <w:b/>
                <w:bCs/>
                <w:color w:val="4A442A"/>
                <w:sz w:val="20"/>
                <w:szCs w:val="20"/>
                <w:lang w:val="en-US" w:eastAsia="ru-RU"/>
              </w:rPr>
            </w:pPr>
            <w:r w:rsidRPr="00C3296B">
              <w:rPr>
                <w:rFonts w:ascii="Arial" w:eastAsia="Times New Roman" w:hAnsi="Arial" w:cs="Arial"/>
                <w:b/>
                <w:bCs/>
                <w:color w:val="4A442A"/>
                <w:sz w:val="18"/>
                <w:szCs w:val="18"/>
                <w:lang w:val="en-US" w:eastAsia="ru-RU"/>
              </w:rPr>
              <w:t>E-mail: info@elementsv.ru</w:t>
            </w:r>
          </w:p>
        </w:tc>
      </w:tr>
    </w:tbl>
    <w:tbl>
      <w:tblPr>
        <w:tblpPr w:leftFromText="180" w:rightFromText="180" w:vertAnchor="text" w:horzAnchor="margin" w:tblpXSpec="center" w:tblpY="332"/>
        <w:tblW w:w="10000" w:type="dxa"/>
        <w:tblLook w:val="04A0" w:firstRow="1" w:lastRow="0" w:firstColumn="1" w:lastColumn="0" w:noHBand="0" w:noVBand="1"/>
      </w:tblPr>
      <w:tblGrid>
        <w:gridCol w:w="4399"/>
        <w:gridCol w:w="284"/>
        <w:gridCol w:w="284"/>
        <w:gridCol w:w="284"/>
        <w:gridCol w:w="285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B45A87" w:rsidRPr="00B45A87" w:rsidTr="00B45A87">
        <w:trPr>
          <w:trHeight w:val="90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Полное или сокращенное наименование фирмы (в соответствии с Учредительными документами)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ООО "Элемент Света"                                                            ООО "Элемент СВ"</w:t>
            </w:r>
          </w:p>
        </w:tc>
      </w:tr>
      <w:tr w:rsidR="00B45A87" w:rsidRPr="00B45A87" w:rsidTr="00B45A87">
        <w:trPr>
          <w:trHeight w:val="90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Сайт фирмы, электронный адрес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www.elementsv.ru                                                                   info@elementsv.ru                                                   </w:t>
            </w:r>
          </w:p>
        </w:tc>
      </w:tr>
      <w:tr w:rsidR="00B45A87" w:rsidRPr="00B45A87" w:rsidTr="00B45A87">
        <w:trPr>
          <w:trHeight w:val="259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51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Юридический, почтовый адрес           Фактический адрес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141410 </w:t>
            </w:r>
            <w:proofErr w:type="spellStart"/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г.Химки</w:t>
            </w:r>
            <w:proofErr w:type="spellEnd"/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, ул. 9-го Мая, дом 12Д, стр. 2, офис 28             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Телефон по фактическому адресу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т. +7(925) 485-22-85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Идентификационный номер (ИНН)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7730701114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Код причины постановки на учет (КПП)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504701001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1147746094825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27972582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1000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Платежные реквизиты</w:t>
            </w:r>
          </w:p>
        </w:tc>
      </w:tr>
      <w:tr w:rsidR="00B45A87" w:rsidRPr="00B45A87" w:rsidTr="00B45A87">
        <w:trPr>
          <w:trHeight w:val="450"/>
        </w:trPr>
        <w:tc>
          <w:tcPr>
            <w:tcW w:w="10000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ООО "Элемент Света"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40702810400000026218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Валютный счёт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40702840400000000000</w:t>
            </w:r>
          </w:p>
        </w:tc>
      </w:tr>
      <w:tr w:rsidR="00B45A87" w:rsidRPr="00B45A87" w:rsidTr="00B45A87">
        <w:trPr>
          <w:trHeight w:val="82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МСП ПАО "Промсвязьбанк" г. Москва</w:t>
            </w:r>
          </w:p>
        </w:tc>
      </w:tr>
      <w:tr w:rsidR="00B45A87" w:rsidRPr="00B45A87" w:rsidTr="00B45A87">
        <w:trPr>
          <w:trHeight w:val="259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Место нахождения банка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 Москва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Кор.счет</w:t>
            </w:r>
            <w:proofErr w:type="spellEnd"/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30101810400000000555 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БИК (МФО)</w:t>
            </w: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044525555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Якубов Искандер </w:t>
            </w:r>
            <w:proofErr w:type="spellStart"/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Гайрадович</w:t>
            </w:r>
            <w:proofErr w:type="spellEnd"/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Якубов Искандер </w:t>
            </w:r>
            <w:proofErr w:type="spellStart"/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Гайрадович</w:t>
            </w:r>
            <w:proofErr w:type="spellEnd"/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3FFC" w:rsidRDefault="00CB3FFC">
      <w:pPr>
        <w:rPr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45A87" w:rsidRPr="00B45A87" w:rsidRDefault="00B45A87">
      <w:pPr>
        <w:rPr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45A87" w:rsidRPr="00B45A87" w:rsidRDefault="00B45A87">
      <w:pPr>
        <w:rPr>
          <w:lang w:val="en-US"/>
        </w:rPr>
      </w:pPr>
    </w:p>
    <w:sectPr w:rsidR="00B45A87" w:rsidRPr="00B4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2D"/>
    <w:rsid w:val="002E1363"/>
    <w:rsid w:val="00382E18"/>
    <w:rsid w:val="0042582D"/>
    <w:rsid w:val="004B3894"/>
    <w:rsid w:val="00B45A87"/>
    <w:rsid w:val="00C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58D63-F94B-4665-9ED2-971065B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Т</cp:lastModifiedBy>
  <cp:revision>2</cp:revision>
  <dcterms:created xsi:type="dcterms:W3CDTF">2019-02-22T10:52:00Z</dcterms:created>
  <dcterms:modified xsi:type="dcterms:W3CDTF">2019-02-22T10:52:00Z</dcterms:modified>
</cp:coreProperties>
</file>